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b w:val="1"/>
          <w:sz w:val="32"/>
          <w:szCs w:val="32"/>
        </w:rPr>
      </w:pPr>
      <w:r w:rsidDel="00000000" w:rsidR="00000000" w:rsidRPr="00000000">
        <w:rPr>
          <w:b w:val="1"/>
          <w:sz w:val="32"/>
          <w:szCs w:val="32"/>
          <w:rtl w:val="0"/>
        </w:rPr>
        <w:t xml:space="preserve">Årsmelding 2021 for hovedstyret i Rindal IL</w:t>
      </w:r>
    </w:p>
    <w:p w:rsidR="00000000" w:rsidDel="00000000" w:rsidP="00000000" w:rsidRDefault="00000000" w:rsidRPr="00000000" w14:paraId="00000002">
      <w:pPr>
        <w:spacing w:after="0" w:line="360" w:lineRule="auto"/>
        <w:rPr>
          <w:b w:val="1"/>
        </w:rPr>
      </w:pPr>
      <w:r w:rsidDel="00000000" w:rsidR="00000000" w:rsidRPr="00000000">
        <w:rPr>
          <w:rtl w:val="0"/>
        </w:rPr>
      </w:r>
    </w:p>
    <w:p w:rsidR="00000000" w:rsidDel="00000000" w:rsidP="00000000" w:rsidRDefault="00000000" w:rsidRPr="00000000" w14:paraId="00000003">
      <w:pPr>
        <w:spacing w:after="0" w:line="360" w:lineRule="auto"/>
        <w:rPr>
          <w:b w:val="1"/>
          <w:sz w:val="24"/>
          <w:szCs w:val="24"/>
        </w:rPr>
      </w:pPr>
      <w:r w:rsidDel="00000000" w:rsidR="00000000" w:rsidRPr="00000000">
        <w:rPr>
          <w:b w:val="1"/>
          <w:sz w:val="24"/>
          <w:szCs w:val="24"/>
          <w:rtl w:val="0"/>
        </w:rPr>
        <w:t xml:space="preserve">Hovedstyret har hatt følgende sammensetning</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4">
      <w:pPr>
        <w:spacing w:after="0" w:line="360" w:lineRule="auto"/>
        <w:rPr>
          <w:sz w:val="24"/>
          <w:szCs w:val="24"/>
        </w:rPr>
      </w:pPr>
      <w:r w:rsidDel="00000000" w:rsidR="00000000" w:rsidRPr="00000000">
        <w:rPr>
          <w:sz w:val="24"/>
          <w:szCs w:val="24"/>
          <w:rtl w:val="0"/>
        </w:rPr>
        <w:t xml:space="preserve">Leder: </w:t>
        <w:tab/>
        <w:tab/>
        <w:t xml:space="preserve">Jim Børset</w:t>
      </w:r>
    </w:p>
    <w:p w:rsidR="00000000" w:rsidDel="00000000" w:rsidP="00000000" w:rsidRDefault="00000000" w:rsidRPr="00000000" w14:paraId="00000005">
      <w:pPr>
        <w:spacing w:after="0" w:line="360" w:lineRule="auto"/>
        <w:rPr>
          <w:sz w:val="24"/>
          <w:szCs w:val="24"/>
        </w:rPr>
      </w:pPr>
      <w:r w:rsidDel="00000000" w:rsidR="00000000" w:rsidRPr="00000000">
        <w:rPr>
          <w:sz w:val="24"/>
          <w:szCs w:val="24"/>
          <w:rtl w:val="0"/>
        </w:rPr>
        <w:t xml:space="preserve">Nestleder: </w:t>
        <w:tab/>
        <w:t xml:space="preserve">Bjørn Ranheim</w:t>
      </w:r>
    </w:p>
    <w:p w:rsidR="00000000" w:rsidDel="00000000" w:rsidP="00000000" w:rsidRDefault="00000000" w:rsidRPr="00000000" w14:paraId="00000006">
      <w:pPr>
        <w:spacing w:after="0" w:line="360" w:lineRule="auto"/>
        <w:rPr>
          <w:sz w:val="24"/>
          <w:szCs w:val="24"/>
        </w:rPr>
      </w:pPr>
      <w:r w:rsidDel="00000000" w:rsidR="00000000" w:rsidRPr="00000000">
        <w:rPr>
          <w:sz w:val="24"/>
          <w:szCs w:val="24"/>
          <w:rtl w:val="0"/>
        </w:rPr>
        <w:t xml:space="preserve">Økonomi: </w:t>
        <w:tab/>
      </w:r>
      <w:r w:rsidDel="00000000" w:rsidR="00000000" w:rsidRPr="00000000">
        <w:rPr>
          <w:sz w:val="24"/>
          <w:szCs w:val="24"/>
          <w:rtl w:val="0"/>
        </w:rPr>
        <w:t xml:space="preserve">Marie Lilleløkken*</w:t>
      </w:r>
    </w:p>
    <w:p w:rsidR="00000000" w:rsidDel="00000000" w:rsidP="00000000" w:rsidRDefault="00000000" w:rsidRPr="00000000" w14:paraId="00000007">
      <w:pPr>
        <w:spacing w:after="0" w:line="360" w:lineRule="auto"/>
        <w:rPr>
          <w:sz w:val="24"/>
          <w:szCs w:val="24"/>
        </w:rPr>
      </w:pPr>
      <w:r w:rsidDel="00000000" w:rsidR="00000000" w:rsidRPr="00000000">
        <w:rPr>
          <w:sz w:val="24"/>
          <w:szCs w:val="24"/>
          <w:rtl w:val="0"/>
        </w:rPr>
        <w:t xml:space="preserve">Sekretær: </w:t>
        <w:tab/>
        <w:t xml:space="preserve">Maren Rønning</w:t>
      </w:r>
    </w:p>
    <w:p w:rsidR="00000000" w:rsidDel="00000000" w:rsidP="00000000" w:rsidRDefault="00000000" w:rsidRPr="00000000" w14:paraId="00000008">
      <w:pPr>
        <w:spacing w:after="0" w:line="360" w:lineRule="auto"/>
        <w:rPr>
          <w:sz w:val="24"/>
          <w:szCs w:val="24"/>
        </w:rPr>
      </w:pPr>
      <w:r w:rsidDel="00000000" w:rsidR="00000000" w:rsidRPr="00000000">
        <w:rPr>
          <w:sz w:val="24"/>
          <w:szCs w:val="24"/>
          <w:rtl w:val="0"/>
        </w:rPr>
        <w:t xml:space="preserve">Styremedlem:</w:t>
        <w:tab/>
        <w:t xml:space="preserve">Lars Mikkelsen</w:t>
      </w:r>
    </w:p>
    <w:p w:rsidR="00000000" w:rsidDel="00000000" w:rsidP="00000000" w:rsidRDefault="00000000" w:rsidRPr="00000000" w14:paraId="00000009">
      <w:pPr>
        <w:spacing w:after="0" w:line="360" w:lineRule="auto"/>
        <w:rPr>
          <w:sz w:val="24"/>
          <w:szCs w:val="24"/>
        </w:rPr>
      </w:pPr>
      <w:r w:rsidDel="00000000" w:rsidR="00000000" w:rsidRPr="00000000">
        <w:rPr>
          <w:sz w:val="24"/>
          <w:szCs w:val="24"/>
          <w:rtl w:val="0"/>
        </w:rPr>
        <w:t xml:space="preserve">Styremedlem: </w:t>
        <w:tab/>
        <w:t xml:space="preserve">Ole Solvik (anlegg/hall)</w:t>
      </w:r>
    </w:p>
    <w:p w:rsidR="00000000" w:rsidDel="00000000" w:rsidP="00000000" w:rsidRDefault="00000000" w:rsidRPr="00000000" w14:paraId="0000000A">
      <w:pPr>
        <w:spacing w:after="0" w:line="360" w:lineRule="auto"/>
        <w:rPr>
          <w:sz w:val="24"/>
          <w:szCs w:val="24"/>
        </w:rPr>
      </w:pPr>
      <w:r w:rsidDel="00000000" w:rsidR="00000000" w:rsidRPr="00000000">
        <w:rPr>
          <w:sz w:val="24"/>
          <w:szCs w:val="24"/>
          <w:rtl w:val="0"/>
        </w:rPr>
        <w:t xml:space="preserve">Styremedlem: </w:t>
        <w:tab/>
        <w:t xml:space="preserve">Vigdis Opøien (barneidrett)</w:t>
      </w:r>
    </w:p>
    <w:p w:rsidR="00000000" w:rsidDel="00000000" w:rsidP="00000000" w:rsidRDefault="00000000" w:rsidRPr="00000000" w14:paraId="0000000B">
      <w:pPr>
        <w:spacing w:after="0" w:line="360" w:lineRule="auto"/>
        <w:rPr>
          <w:sz w:val="24"/>
          <w:szCs w:val="24"/>
        </w:rPr>
      </w:pPr>
      <w:r w:rsidDel="00000000" w:rsidR="00000000" w:rsidRPr="00000000">
        <w:rPr>
          <w:sz w:val="24"/>
          <w:szCs w:val="24"/>
          <w:rtl w:val="0"/>
        </w:rPr>
        <w:t xml:space="preserve">* Fra desember overtok Tor Jarle Bolme som kasserer/økonomiansvarlig. Dette gjaldt ut året, og frem til årsmøtet i 2022.</w:t>
      </w:r>
    </w:p>
    <w:p w:rsidR="00000000" w:rsidDel="00000000" w:rsidP="00000000" w:rsidRDefault="00000000" w:rsidRPr="00000000" w14:paraId="0000000C">
      <w:pPr>
        <w:spacing w:after="0" w:line="360" w:lineRule="auto"/>
        <w:rPr>
          <w:b w:val="1"/>
          <w:sz w:val="24"/>
          <w:szCs w:val="24"/>
        </w:rPr>
      </w:pPr>
      <w:r w:rsidDel="00000000" w:rsidR="00000000" w:rsidRPr="00000000">
        <w:rPr>
          <w:rtl w:val="0"/>
        </w:rPr>
      </w:r>
    </w:p>
    <w:p w:rsidR="00000000" w:rsidDel="00000000" w:rsidP="00000000" w:rsidRDefault="00000000" w:rsidRPr="00000000" w14:paraId="0000000D">
      <w:pPr>
        <w:spacing w:after="0" w:line="360" w:lineRule="auto"/>
        <w:rPr>
          <w:b w:val="1"/>
          <w:sz w:val="24"/>
          <w:szCs w:val="24"/>
        </w:rPr>
      </w:pPr>
      <w:r w:rsidDel="00000000" w:rsidR="00000000" w:rsidRPr="00000000">
        <w:rPr>
          <w:b w:val="1"/>
          <w:sz w:val="24"/>
          <w:szCs w:val="24"/>
          <w:rtl w:val="0"/>
        </w:rPr>
        <w:t xml:space="preserve">Avdelingsstyrene har hatt følgende ledere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spacing w:after="0" w:line="360" w:lineRule="auto"/>
        <w:rPr>
          <w:sz w:val="24"/>
          <w:szCs w:val="24"/>
        </w:rPr>
      </w:pPr>
      <w:r w:rsidDel="00000000" w:rsidR="00000000" w:rsidRPr="00000000">
        <w:rPr>
          <w:sz w:val="24"/>
          <w:szCs w:val="24"/>
          <w:rtl w:val="0"/>
        </w:rPr>
        <w:t xml:space="preserve">Ski: </w:t>
        <w:tab/>
        <w:tab/>
        <w:t xml:space="preserve">Håkon Solvik</w:t>
      </w:r>
    </w:p>
    <w:p w:rsidR="00000000" w:rsidDel="00000000" w:rsidP="00000000" w:rsidRDefault="00000000" w:rsidRPr="00000000" w14:paraId="0000000F">
      <w:pPr>
        <w:spacing w:after="0" w:line="360" w:lineRule="auto"/>
        <w:rPr>
          <w:sz w:val="24"/>
          <w:szCs w:val="24"/>
        </w:rPr>
      </w:pPr>
      <w:r w:rsidDel="00000000" w:rsidR="00000000" w:rsidRPr="00000000">
        <w:rPr>
          <w:sz w:val="24"/>
          <w:szCs w:val="24"/>
          <w:rtl w:val="0"/>
        </w:rPr>
        <w:t xml:space="preserve">Fotball: </w:t>
        <w:tab/>
        <w:t xml:space="preserve">Morten Møller</w:t>
      </w:r>
    </w:p>
    <w:p w:rsidR="00000000" w:rsidDel="00000000" w:rsidP="00000000" w:rsidRDefault="00000000" w:rsidRPr="00000000" w14:paraId="00000010">
      <w:pPr>
        <w:spacing w:after="0" w:line="360" w:lineRule="auto"/>
        <w:rPr>
          <w:sz w:val="24"/>
          <w:szCs w:val="24"/>
        </w:rPr>
      </w:pPr>
      <w:r w:rsidDel="00000000" w:rsidR="00000000" w:rsidRPr="00000000">
        <w:rPr>
          <w:sz w:val="24"/>
          <w:szCs w:val="24"/>
          <w:rtl w:val="0"/>
        </w:rPr>
        <w:t xml:space="preserve">Håndball: </w:t>
        <w:tab/>
        <w:t xml:space="preserve">Berit Okstad</w:t>
      </w:r>
    </w:p>
    <w:p w:rsidR="00000000" w:rsidDel="00000000" w:rsidP="00000000" w:rsidRDefault="00000000" w:rsidRPr="00000000" w14:paraId="00000011">
      <w:pPr>
        <w:spacing w:after="0" w:line="360" w:lineRule="auto"/>
        <w:rPr>
          <w:sz w:val="24"/>
          <w:szCs w:val="24"/>
        </w:rPr>
      </w:pPr>
      <w:r w:rsidDel="00000000" w:rsidR="00000000" w:rsidRPr="00000000">
        <w:rPr>
          <w:sz w:val="24"/>
          <w:szCs w:val="24"/>
          <w:rtl w:val="0"/>
        </w:rPr>
        <w:t xml:space="preserve">Friidrett: </w:t>
        <w:tab/>
        <w:t xml:space="preserve">Tor Jarle Bolme</w:t>
      </w:r>
    </w:p>
    <w:p w:rsidR="00000000" w:rsidDel="00000000" w:rsidP="00000000" w:rsidRDefault="00000000" w:rsidRPr="00000000" w14:paraId="00000012">
      <w:pPr>
        <w:spacing w:after="0" w:line="360" w:lineRule="auto"/>
        <w:rPr>
          <w:sz w:val="24"/>
          <w:szCs w:val="24"/>
        </w:rPr>
      </w:pPr>
      <w:r w:rsidDel="00000000" w:rsidR="00000000" w:rsidRPr="00000000">
        <w:rPr>
          <w:sz w:val="24"/>
          <w:szCs w:val="24"/>
          <w:rtl w:val="0"/>
        </w:rPr>
        <w:t xml:space="preserve">Trim/tursti: </w:t>
        <w:tab/>
        <w:t xml:space="preserve">Baard Gåsvand</w:t>
      </w:r>
      <w:r w:rsidDel="00000000" w:rsidR="00000000" w:rsidRPr="00000000">
        <w:rPr>
          <w:rtl w:val="0"/>
        </w:rPr>
      </w:r>
    </w:p>
    <w:p w:rsidR="00000000" w:rsidDel="00000000" w:rsidP="00000000" w:rsidRDefault="00000000" w:rsidRPr="00000000" w14:paraId="00000013">
      <w:pPr>
        <w:spacing w:after="0" w:line="360" w:lineRule="auto"/>
        <w:rPr>
          <w:sz w:val="24"/>
          <w:szCs w:val="24"/>
        </w:rPr>
      </w:pPr>
      <w:r w:rsidDel="00000000" w:rsidR="00000000" w:rsidRPr="00000000">
        <w:rPr>
          <w:rtl w:val="0"/>
        </w:rPr>
      </w:r>
    </w:p>
    <w:p w:rsidR="00000000" w:rsidDel="00000000" w:rsidP="00000000" w:rsidRDefault="00000000" w:rsidRPr="00000000" w14:paraId="00000014">
      <w:pPr>
        <w:spacing w:after="0" w:line="360" w:lineRule="auto"/>
        <w:rPr>
          <w:sz w:val="24"/>
          <w:szCs w:val="24"/>
        </w:rPr>
      </w:pPr>
      <w:r w:rsidDel="00000000" w:rsidR="00000000" w:rsidRPr="00000000">
        <w:rPr>
          <w:sz w:val="24"/>
          <w:szCs w:val="24"/>
          <w:u w:val="single"/>
          <w:rtl w:val="0"/>
        </w:rPr>
        <w:t xml:space="preserve">Valgkomite</w:t>
      </w:r>
      <w:r w:rsidDel="00000000" w:rsidR="00000000" w:rsidRPr="00000000">
        <w:rPr>
          <w:sz w:val="24"/>
          <w:szCs w:val="24"/>
          <w:rtl w:val="0"/>
        </w:rPr>
        <w:t xml:space="preserve">: Oddbjørn Heggem, Gro Anita Midtlyng, Kristin Merethe F. Bjørnås, Gunnhild Strupstad</w:t>
      </w:r>
    </w:p>
    <w:p w:rsidR="00000000" w:rsidDel="00000000" w:rsidP="00000000" w:rsidRDefault="00000000" w:rsidRPr="00000000" w14:paraId="00000015">
      <w:pPr>
        <w:spacing w:after="0" w:line="360" w:lineRule="auto"/>
        <w:rPr>
          <w:sz w:val="24"/>
          <w:szCs w:val="24"/>
        </w:rPr>
      </w:pPr>
      <w:r w:rsidDel="00000000" w:rsidR="00000000" w:rsidRPr="00000000">
        <w:rPr>
          <w:sz w:val="24"/>
          <w:szCs w:val="24"/>
          <w:u w:val="single"/>
          <w:rtl w:val="0"/>
        </w:rPr>
        <w:t xml:space="preserve">Kontrollkomite</w:t>
      </w:r>
      <w:r w:rsidDel="00000000" w:rsidR="00000000" w:rsidRPr="00000000">
        <w:rPr>
          <w:sz w:val="24"/>
          <w:szCs w:val="24"/>
          <w:rtl w:val="0"/>
        </w:rPr>
        <w:t xml:space="preserve">: Gudrun Løseth, Edel Heggem, Jonas Rognskog (vara) </w:t>
      </w:r>
    </w:p>
    <w:p w:rsidR="00000000" w:rsidDel="00000000" w:rsidP="00000000" w:rsidRDefault="00000000" w:rsidRPr="00000000" w14:paraId="00000016">
      <w:pPr>
        <w:spacing w:after="0" w:line="360" w:lineRule="auto"/>
        <w:rPr>
          <w:sz w:val="24"/>
          <w:szCs w:val="24"/>
        </w:rPr>
      </w:pPr>
      <w:r w:rsidDel="00000000" w:rsidR="00000000" w:rsidRPr="00000000">
        <w:rPr>
          <w:sz w:val="24"/>
          <w:szCs w:val="24"/>
          <w:u w:val="single"/>
          <w:rtl w:val="0"/>
        </w:rPr>
        <w:t xml:space="preserve">Redaktør</w:t>
      </w:r>
      <w:r w:rsidDel="00000000" w:rsidR="00000000" w:rsidRPr="00000000">
        <w:rPr>
          <w:sz w:val="24"/>
          <w:szCs w:val="24"/>
          <w:rtl w:val="0"/>
        </w:rPr>
        <w:t xml:space="preserve">: Stian Bekken og Eli Landsem Solvik</w:t>
      </w:r>
    </w:p>
    <w:p w:rsidR="00000000" w:rsidDel="00000000" w:rsidP="00000000" w:rsidRDefault="00000000" w:rsidRPr="00000000" w14:paraId="00000017">
      <w:pPr>
        <w:spacing w:after="0" w:line="360" w:lineRule="auto"/>
        <w:rPr>
          <w:b w:val="1"/>
          <w:sz w:val="24"/>
          <w:szCs w:val="24"/>
        </w:rPr>
      </w:pPr>
      <w:r w:rsidDel="00000000" w:rsidR="00000000" w:rsidRPr="00000000">
        <w:rPr>
          <w:rtl w:val="0"/>
        </w:rPr>
      </w:r>
    </w:p>
    <w:p w:rsidR="00000000" w:rsidDel="00000000" w:rsidP="00000000" w:rsidRDefault="00000000" w:rsidRPr="00000000" w14:paraId="00000018">
      <w:pPr>
        <w:spacing w:after="0" w:line="360" w:lineRule="auto"/>
        <w:rPr>
          <w:b w:val="1"/>
          <w:sz w:val="24"/>
          <w:szCs w:val="24"/>
        </w:rPr>
      </w:pPr>
      <w:r w:rsidDel="00000000" w:rsidR="00000000" w:rsidRPr="00000000">
        <w:rPr>
          <w:b w:val="1"/>
          <w:sz w:val="24"/>
          <w:szCs w:val="24"/>
          <w:rtl w:val="0"/>
        </w:rPr>
        <w:t xml:space="preserve">Styremøter</w:t>
      </w:r>
    </w:p>
    <w:p w:rsidR="00000000" w:rsidDel="00000000" w:rsidP="00000000" w:rsidRDefault="00000000" w:rsidRPr="00000000" w14:paraId="00000019">
      <w:pPr>
        <w:spacing w:after="0" w:line="360" w:lineRule="auto"/>
        <w:rPr>
          <w:sz w:val="24"/>
          <w:szCs w:val="24"/>
        </w:rPr>
      </w:pPr>
      <w:r w:rsidDel="00000000" w:rsidR="00000000" w:rsidRPr="00000000">
        <w:rPr>
          <w:sz w:val="24"/>
          <w:szCs w:val="24"/>
          <w:rtl w:val="0"/>
        </w:rPr>
        <w:t xml:space="preserve">Det ble i 2021 avholdt 10 ordinære styremøter. På 5 av disse var avdelingslederne innkalt. Det har vært styrebehandlet i alt 60 saker.</w:t>
      </w:r>
    </w:p>
    <w:p w:rsidR="00000000" w:rsidDel="00000000" w:rsidP="00000000" w:rsidRDefault="00000000" w:rsidRPr="00000000" w14:paraId="0000001A">
      <w:pPr>
        <w:spacing w:after="0" w:line="360" w:lineRule="auto"/>
        <w:rPr>
          <w:color w:val="ff0000"/>
          <w:sz w:val="24"/>
          <w:szCs w:val="24"/>
        </w:rPr>
      </w:pPr>
      <w:r w:rsidDel="00000000" w:rsidR="00000000" w:rsidRPr="00000000">
        <w:rPr>
          <w:sz w:val="24"/>
          <w:szCs w:val="24"/>
          <w:rtl w:val="0"/>
        </w:rPr>
        <w:t xml:space="preserve">Årsmøtet ble gjennomført 17.03.21.</w:t>
      </w:r>
      <w:r w:rsidDel="00000000" w:rsidR="00000000" w:rsidRPr="00000000">
        <w:rPr>
          <w:rtl w:val="0"/>
        </w:rPr>
      </w:r>
    </w:p>
    <w:p w:rsidR="00000000" w:rsidDel="00000000" w:rsidP="00000000" w:rsidRDefault="00000000" w:rsidRPr="00000000" w14:paraId="0000001B">
      <w:pPr>
        <w:spacing w:after="0" w:line="360" w:lineRule="auto"/>
        <w:rPr>
          <w:b w:val="1"/>
          <w:sz w:val="24"/>
          <w:szCs w:val="24"/>
        </w:rPr>
      </w:pPr>
      <w:r w:rsidDel="00000000" w:rsidR="00000000" w:rsidRPr="00000000">
        <w:rPr>
          <w:rtl w:val="0"/>
        </w:rPr>
      </w:r>
    </w:p>
    <w:p w:rsidR="00000000" w:rsidDel="00000000" w:rsidP="00000000" w:rsidRDefault="00000000" w:rsidRPr="00000000" w14:paraId="0000001C">
      <w:pPr>
        <w:spacing w:after="0" w:line="360" w:lineRule="auto"/>
        <w:rPr>
          <w:b w:val="1"/>
          <w:sz w:val="24"/>
          <w:szCs w:val="24"/>
        </w:rPr>
      </w:pPr>
      <w:r w:rsidDel="00000000" w:rsidR="00000000" w:rsidRPr="00000000">
        <w:rPr>
          <w:b w:val="1"/>
          <w:sz w:val="24"/>
          <w:szCs w:val="24"/>
          <w:rtl w:val="0"/>
        </w:rPr>
        <w:t xml:space="preserve">Saker</w:t>
      </w:r>
    </w:p>
    <w:p w:rsidR="00000000" w:rsidDel="00000000" w:rsidP="00000000" w:rsidRDefault="00000000" w:rsidRPr="00000000" w14:paraId="0000001D">
      <w:pPr>
        <w:spacing w:after="160" w:line="259" w:lineRule="auto"/>
        <w:rPr>
          <w:sz w:val="24"/>
          <w:szCs w:val="24"/>
        </w:rPr>
      </w:pPr>
      <w:r w:rsidDel="00000000" w:rsidR="00000000" w:rsidRPr="00000000">
        <w:rPr>
          <w:sz w:val="24"/>
          <w:szCs w:val="24"/>
          <w:rtl w:val="0"/>
        </w:rPr>
        <w:t xml:space="preserve">Saker til behandling i 2021:</w:t>
      </w:r>
    </w:p>
    <w:p w:rsidR="00000000" w:rsidDel="00000000" w:rsidP="00000000" w:rsidRDefault="00000000" w:rsidRPr="00000000" w14:paraId="0000001E">
      <w:pPr>
        <w:numPr>
          <w:ilvl w:val="0"/>
          <w:numId w:val="1"/>
        </w:numPr>
        <w:spacing w:after="0" w:line="259" w:lineRule="auto"/>
        <w:ind w:left="720" w:hanging="360"/>
        <w:rPr>
          <w:sz w:val="24"/>
          <w:szCs w:val="24"/>
        </w:rPr>
      </w:pPr>
      <w:r w:rsidDel="00000000" w:rsidR="00000000" w:rsidRPr="00000000">
        <w:rPr>
          <w:sz w:val="24"/>
          <w:szCs w:val="24"/>
          <w:rtl w:val="0"/>
        </w:rPr>
        <w:t xml:space="preserve">Det har vært lite aktivitet i klubben første halvdelen av året grunnet Covid 19</w:t>
        <w:br w:type="textWrapping"/>
      </w:r>
    </w:p>
    <w:p w:rsidR="00000000" w:rsidDel="00000000" w:rsidP="00000000" w:rsidRDefault="00000000" w:rsidRPr="00000000" w14:paraId="0000001F">
      <w:pPr>
        <w:numPr>
          <w:ilvl w:val="0"/>
          <w:numId w:val="1"/>
        </w:numPr>
        <w:spacing w:after="0" w:line="259" w:lineRule="auto"/>
        <w:ind w:left="720" w:hanging="360"/>
        <w:rPr>
          <w:sz w:val="24"/>
          <w:szCs w:val="24"/>
        </w:rPr>
      </w:pPr>
      <w:r w:rsidDel="00000000" w:rsidR="00000000" w:rsidRPr="00000000">
        <w:rPr>
          <w:sz w:val="24"/>
          <w:szCs w:val="24"/>
          <w:rtl w:val="0"/>
        </w:rPr>
        <w:t xml:space="preserve">RIL har vedtatt og inngått medlemskap i Idrettens Office 365. Dette er NIF sin kontorstøtteplattform. Vi har nå vår en egen «skylagring» i deres plattform.</w:t>
        <w:br w:type="textWrapping"/>
      </w:r>
    </w:p>
    <w:p w:rsidR="00000000" w:rsidDel="00000000" w:rsidP="00000000" w:rsidRDefault="00000000" w:rsidRPr="00000000" w14:paraId="00000020">
      <w:pPr>
        <w:numPr>
          <w:ilvl w:val="0"/>
          <w:numId w:val="1"/>
        </w:numPr>
        <w:spacing w:after="160" w:line="259" w:lineRule="auto"/>
        <w:ind w:left="720" w:hanging="360"/>
        <w:rPr>
          <w:sz w:val="24"/>
          <w:szCs w:val="24"/>
        </w:rPr>
      </w:pPr>
      <w:r w:rsidDel="00000000" w:rsidR="00000000" w:rsidRPr="00000000">
        <w:rPr>
          <w:color w:val="222222"/>
          <w:sz w:val="24"/>
          <w:szCs w:val="24"/>
          <w:highlight w:val="white"/>
          <w:rtl w:val="0"/>
        </w:rPr>
        <w:t xml:space="preserve">Det har vært diskutert om Rindal Anleggsdrift AS skal videreføres eller avvikles. Dette har vært oppe til diskusjon på flere møter. Det ble vedtatt å utsette avviklingen av RA AS, </w:t>
      </w:r>
      <w:r w:rsidDel="00000000" w:rsidR="00000000" w:rsidRPr="00000000">
        <w:rPr>
          <w:sz w:val="24"/>
          <w:szCs w:val="24"/>
          <w:highlight w:val="white"/>
          <w:rtl w:val="0"/>
        </w:rPr>
        <w:t xml:space="preserve">men jobbe med å overføre anleggsmidler fra Rindal Anleggsdrift AS til Rindal IL i den forstand at det er ok regnskapsmessig.</w:t>
      </w:r>
      <w:r w:rsidDel="00000000" w:rsidR="00000000" w:rsidRPr="00000000">
        <w:rPr>
          <w:rtl w:val="0"/>
        </w:rPr>
      </w:r>
    </w:p>
    <w:p w:rsidR="00000000" w:rsidDel="00000000" w:rsidP="00000000" w:rsidRDefault="00000000" w:rsidRPr="00000000" w14:paraId="00000021">
      <w:pPr>
        <w:spacing w:after="0" w:line="360" w:lineRule="auto"/>
        <w:rPr>
          <w:sz w:val="24"/>
          <w:szCs w:val="24"/>
        </w:rPr>
      </w:pPr>
      <w:r w:rsidDel="00000000" w:rsidR="00000000" w:rsidRPr="00000000">
        <w:rPr>
          <w:rtl w:val="0"/>
        </w:rPr>
      </w:r>
    </w:p>
    <w:p w:rsidR="00000000" w:rsidDel="00000000" w:rsidP="00000000" w:rsidRDefault="00000000" w:rsidRPr="00000000" w14:paraId="00000022">
      <w:pPr>
        <w:spacing w:after="0" w:line="360" w:lineRule="auto"/>
        <w:rPr>
          <w:b w:val="1"/>
          <w:sz w:val="24"/>
          <w:szCs w:val="24"/>
        </w:rPr>
      </w:pPr>
      <w:r w:rsidDel="00000000" w:rsidR="00000000" w:rsidRPr="00000000">
        <w:rPr>
          <w:b w:val="1"/>
          <w:sz w:val="24"/>
          <w:szCs w:val="24"/>
          <w:rtl w:val="0"/>
        </w:rPr>
        <w:t xml:space="preserve">Økonomi</w:t>
      </w:r>
    </w:p>
    <w:p w:rsidR="00000000" w:rsidDel="00000000" w:rsidP="00000000" w:rsidRDefault="00000000" w:rsidRPr="00000000" w14:paraId="00000023">
      <w:pPr>
        <w:spacing w:after="240" w:before="240" w:line="360" w:lineRule="auto"/>
        <w:rPr>
          <w:sz w:val="24"/>
          <w:szCs w:val="24"/>
          <w:highlight w:val="white"/>
        </w:rPr>
      </w:pPr>
      <w:r w:rsidDel="00000000" w:rsidR="00000000" w:rsidRPr="00000000">
        <w:rPr>
          <w:sz w:val="24"/>
          <w:szCs w:val="24"/>
          <w:highlight w:val="white"/>
          <w:rtl w:val="0"/>
        </w:rPr>
        <w:t xml:space="preserve">Regnskapet for 2021 er gjort opp med et overskudd på kr 461.600,- mot et budsjettert overskudd på kr 234.100,-. Budsjettet ble satt opp ut fra at 2021 skulle bli et normalår, mens regnskapet ble påvirket av pandemien. Hovedårsaken til det gode resultatet, er at sponsorinntektene har holdt seg på det samme høye nivået, mens kostnadene er betydelig lavere enn budsjettert pga redusert aktivitet. Resultatet ble bra til tross for at koronastøtten gikk ned fra kr 829.210,- i 2020 til kr 246.048,- i 2021.  </w:t>
      </w:r>
    </w:p>
    <w:p w:rsidR="00000000" w:rsidDel="00000000" w:rsidP="00000000" w:rsidRDefault="00000000" w:rsidRPr="00000000" w14:paraId="00000024">
      <w:pPr>
        <w:spacing w:after="240" w:before="240" w:line="360" w:lineRule="auto"/>
        <w:rPr>
          <w:sz w:val="24"/>
          <w:szCs w:val="24"/>
        </w:rPr>
      </w:pPr>
      <w:r w:rsidDel="00000000" w:rsidR="00000000" w:rsidRPr="00000000">
        <w:rPr>
          <w:sz w:val="24"/>
          <w:szCs w:val="24"/>
          <w:highlight w:val="white"/>
          <w:rtl w:val="0"/>
        </w:rPr>
        <w:t xml:space="preserve">Egenkapitalen er kraftig forbedret de to siste årene, og er nå på kr 5.123.523,-.</w:t>
      </w:r>
      <w:r w:rsidDel="00000000" w:rsidR="00000000" w:rsidRPr="00000000">
        <w:rPr>
          <w:rtl w:val="0"/>
        </w:rPr>
      </w:r>
    </w:p>
    <w:p w:rsidR="00000000" w:rsidDel="00000000" w:rsidP="00000000" w:rsidRDefault="00000000" w:rsidRPr="00000000" w14:paraId="00000025">
      <w:pPr>
        <w:spacing w:after="0" w:line="360" w:lineRule="auto"/>
        <w:rPr>
          <w:b w:val="1"/>
          <w:sz w:val="24"/>
          <w:szCs w:val="24"/>
        </w:rPr>
      </w:pPr>
      <w:r w:rsidDel="00000000" w:rsidR="00000000" w:rsidRPr="00000000">
        <w:rPr>
          <w:b w:val="1"/>
          <w:sz w:val="24"/>
          <w:szCs w:val="24"/>
          <w:rtl w:val="0"/>
        </w:rPr>
        <w:t xml:space="preserve">Aktivitetsnivå</w:t>
      </w:r>
    </w:p>
    <w:p w:rsidR="00000000" w:rsidDel="00000000" w:rsidP="00000000" w:rsidRDefault="00000000" w:rsidRPr="00000000" w14:paraId="00000026">
      <w:pPr>
        <w:spacing w:after="0" w:line="360" w:lineRule="auto"/>
        <w:rPr>
          <w:sz w:val="24"/>
          <w:szCs w:val="24"/>
        </w:rPr>
      </w:pPr>
      <w:r w:rsidDel="00000000" w:rsidR="00000000" w:rsidRPr="00000000">
        <w:rPr>
          <w:sz w:val="24"/>
          <w:szCs w:val="24"/>
          <w:rtl w:val="0"/>
        </w:rPr>
        <w:t xml:space="preserve">Også dette året har vært preget av den pågående koronapandemien, og alle avdelinger har kjent på konsekvensene i form av mindre treninger, kamper og stevner i ulik grad. Som i fjor ble det også i år besluttet å avlyse både Småtrolluka og Camp Trollheimen, men til stor glede kunne RindalsCup gjennomføres med god deltakelse. Det ble også arrangert Vandrefestival på Tjønna med fellestur til Raudfjellet i regi turstigruppa. Fra juni åpnet samfunnet opp for mer aktivitet både i aldersbestemte klasser og junior- og seniorklasser på tvers av avdelinger, og aktiviteten økte betraktelig. Dette førte til at flere avdelinger fikk det litt travlere utover høsten med mange arrangementer og kamper spesielt for sommeraktivitetene. For håndballavdelingen ble høstsesongen lite berørt før det plutselig ble full stopp like før jul på grunn av koronarestriksjoner og økende smitte i de fleste fylker. Dette førte til omberamminger av mange kamper, som ble flyttet til vinteren/våren 2022. </w:t>
      </w:r>
    </w:p>
    <w:p w:rsidR="00000000" w:rsidDel="00000000" w:rsidP="00000000" w:rsidRDefault="00000000" w:rsidRPr="00000000" w14:paraId="00000027">
      <w:pPr>
        <w:spacing w:after="0" w:line="360" w:lineRule="auto"/>
        <w:rPr>
          <w:sz w:val="24"/>
          <w:szCs w:val="24"/>
        </w:rPr>
      </w:pPr>
      <w:r w:rsidDel="00000000" w:rsidR="00000000" w:rsidRPr="00000000">
        <w:rPr>
          <w:rtl w:val="0"/>
        </w:rPr>
      </w:r>
    </w:p>
    <w:p w:rsidR="00000000" w:rsidDel="00000000" w:rsidP="00000000" w:rsidRDefault="00000000" w:rsidRPr="00000000" w14:paraId="00000028">
      <w:pPr>
        <w:spacing w:after="0" w:line="360" w:lineRule="auto"/>
        <w:rPr>
          <w:sz w:val="24"/>
          <w:szCs w:val="24"/>
        </w:rPr>
      </w:pPr>
      <w:r w:rsidDel="00000000" w:rsidR="00000000" w:rsidRPr="00000000">
        <w:rPr>
          <w:sz w:val="24"/>
          <w:szCs w:val="24"/>
          <w:rtl w:val="0"/>
        </w:rPr>
        <w:t xml:space="preserve">På tross av perioder med lite aktivitet og mange avlysninger av arrangementer har det sammenlagt vært et godt år for klubben. Det ble i fjor ytret bekymring for kommende år dersom koronapandemien ville prege 2021 like mye som 2020. Det har heldigvis vist seg at dette året ble en opptur sammenlignet med fjoråret, og vi håper vi snart ser enden på pandemi og restriksjoner slik at aktiviteten i alle avdelinger faller tilbake til normale omstendigheter. Selv om klubben har møtt motgang og vanskelige perioder har både idrettsutøvere, trenere og støtteapparat tatt utfordringen på strak arm og holdt motet oppe. Vi håper med dette at klubben går lyse tider i møte og heier frem alle aktive medlemmer også i året som kommer.</w:t>
      </w:r>
    </w:p>
    <w:p w:rsidR="00000000" w:rsidDel="00000000" w:rsidP="00000000" w:rsidRDefault="00000000" w:rsidRPr="00000000" w14:paraId="00000029">
      <w:pPr>
        <w:spacing w:after="0" w:line="360" w:lineRule="auto"/>
        <w:rPr>
          <w:sz w:val="24"/>
          <w:szCs w:val="24"/>
        </w:rPr>
      </w:pPr>
      <w:r w:rsidDel="00000000" w:rsidR="00000000" w:rsidRPr="00000000">
        <w:rPr>
          <w:rtl w:val="0"/>
        </w:rPr>
      </w:r>
    </w:p>
    <w:p w:rsidR="00000000" w:rsidDel="00000000" w:rsidP="00000000" w:rsidRDefault="00000000" w:rsidRPr="00000000" w14:paraId="0000002A">
      <w:pPr>
        <w:spacing w:after="0" w:line="360" w:lineRule="auto"/>
        <w:rPr>
          <w:b w:val="1"/>
          <w:color w:val="ff0000"/>
          <w:sz w:val="24"/>
          <w:szCs w:val="24"/>
        </w:rPr>
      </w:pPr>
      <w:r w:rsidDel="00000000" w:rsidR="00000000" w:rsidRPr="00000000">
        <w:rPr>
          <w:sz w:val="24"/>
          <w:szCs w:val="24"/>
          <w:rtl w:val="0"/>
        </w:rPr>
        <w:t xml:space="preserve">Klubben har nå registrert 857 medlemmer, som er en gledelig oppgang fra i fjor.</w:t>
      </w:r>
      <w:r w:rsidDel="00000000" w:rsidR="00000000" w:rsidRPr="00000000">
        <w:rPr>
          <w:rtl w:val="0"/>
        </w:rPr>
      </w:r>
    </w:p>
    <w:p w:rsidR="00000000" w:rsidDel="00000000" w:rsidP="00000000" w:rsidRDefault="00000000" w:rsidRPr="00000000" w14:paraId="0000002B">
      <w:pPr>
        <w:spacing w:after="0" w:line="360" w:lineRule="auto"/>
        <w:rPr>
          <w:b w:val="1"/>
          <w:sz w:val="24"/>
          <w:szCs w:val="24"/>
        </w:rPr>
      </w:pPr>
      <w:r w:rsidDel="00000000" w:rsidR="00000000" w:rsidRPr="00000000">
        <w:rPr>
          <w:rtl w:val="0"/>
        </w:rPr>
      </w:r>
    </w:p>
    <w:p w:rsidR="00000000" w:rsidDel="00000000" w:rsidP="00000000" w:rsidRDefault="00000000" w:rsidRPr="00000000" w14:paraId="0000002C">
      <w:pPr>
        <w:spacing w:after="0" w:line="360" w:lineRule="auto"/>
        <w:rPr>
          <w:b w:val="1"/>
          <w:sz w:val="24"/>
          <w:szCs w:val="24"/>
        </w:rPr>
      </w:pPr>
      <w:r w:rsidDel="00000000" w:rsidR="00000000" w:rsidRPr="00000000">
        <w:rPr>
          <w:b w:val="1"/>
          <w:sz w:val="24"/>
          <w:szCs w:val="24"/>
          <w:rtl w:val="0"/>
        </w:rPr>
        <w:t xml:space="preserve">Til slutt en stor takk:</w:t>
      </w:r>
    </w:p>
    <w:p w:rsidR="00000000" w:rsidDel="00000000" w:rsidP="00000000" w:rsidRDefault="00000000" w:rsidRPr="00000000" w14:paraId="0000002D">
      <w:pPr>
        <w:spacing w:after="0" w:line="360" w:lineRule="auto"/>
        <w:rPr>
          <w:sz w:val="24"/>
          <w:szCs w:val="24"/>
        </w:rPr>
      </w:pPr>
      <w:r w:rsidDel="00000000" w:rsidR="00000000" w:rsidRPr="00000000">
        <w:rPr>
          <w:sz w:val="24"/>
          <w:szCs w:val="24"/>
          <w:rtl w:val="0"/>
        </w:rPr>
        <w:t xml:space="preserve">Til alle som har støttet og bidratt gjennom dugnader, verv og som deltagere, og til alle bidragsytere, komiteer, sponsorer og bedrifter som har støttet oss i 2021.</w:t>
      </w:r>
    </w:p>
    <w:p w:rsidR="00000000" w:rsidDel="00000000" w:rsidP="00000000" w:rsidRDefault="00000000" w:rsidRPr="00000000" w14:paraId="0000002E">
      <w:pPr>
        <w:spacing w:after="0" w:line="360" w:lineRule="auto"/>
        <w:rPr>
          <w:b w:val="1"/>
          <w:color w:val="ff0000"/>
          <w:sz w:val="24"/>
          <w:szCs w:val="24"/>
        </w:rPr>
      </w:pPr>
      <w:r w:rsidDel="00000000" w:rsidR="00000000" w:rsidRPr="00000000">
        <w:rPr>
          <w:rtl w:val="0"/>
        </w:rPr>
      </w:r>
    </w:p>
    <w:p w:rsidR="00000000" w:rsidDel="00000000" w:rsidP="00000000" w:rsidRDefault="00000000" w:rsidRPr="00000000" w14:paraId="0000002F">
      <w:pPr>
        <w:spacing w:after="0" w:line="360" w:lineRule="auto"/>
        <w:rPr>
          <w:b w:val="1"/>
          <w:sz w:val="24"/>
          <w:szCs w:val="24"/>
        </w:rPr>
      </w:pPr>
      <w:r w:rsidDel="00000000" w:rsidR="00000000" w:rsidRPr="00000000">
        <w:rPr>
          <w:b w:val="1"/>
          <w:sz w:val="24"/>
          <w:szCs w:val="24"/>
          <w:rtl w:val="0"/>
        </w:rPr>
        <w:t xml:space="preserve">Generalsponsor for klubben:</w:t>
      </w:r>
    </w:p>
    <w:p w:rsidR="00000000" w:rsidDel="00000000" w:rsidP="00000000" w:rsidRDefault="00000000" w:rsidRPr="00000000" w14:paraId="00000030">
      <w:pPr>
        <w:spacing w:after="0" w:line="360" w:lineRule="auto"/>
        <w:rPr>
          <w:sz w:val="24"/>
          <w:szCs w:val="24"/>
        </w:rPr>
      </w:pPr>
      <w:r w:rsidDel="00000000" w:rsidR="00000000" w:rsidRPr="00000000">
        <w:rPr>
          <w:sz w:val="24"/>
          <w:szCs w:val="24"/>
          <w:rtl w:val="0"/>
        </w:rPr>
        <w:t xml:space="preserve">Rindal Sparebank.</w:t>
      </w:r>
    </w:p>
    <w:p w:rsidR="00000000" w:rsidDel="00000000" w:rsidP="00000000" w:rsidRDefault="00000000" w:rsidRPr="00000000" w14:paraId="00000031">
      <w:pPr>
        <w:spacing w:after="0" w:line="360" w:lineRule="auto"/>
        <w:rPr>
          <w:b w:val="1"/>
          <w:sz w:val="24"/>
          <w:szCs w:val="24"/>
        </w:rPr>
      </w:pPr>
      <w:r w:rsidDel="00000000" w:rsidR="00000000" w:rsidRPr="00000000">
        <w:rPr>
          <w:b w:val="1"/>
          <w:sz w:val="24"/>
          <w:szCs w:val="24"/>
          <w:rtl w:val="0"/>
        </w:rPr>
        <w:t xml:space="preserve">Hovedsponsorer per idrettsgren:</w:t>
      </w:r>
    </w:p>
    <w:p w:rsidR="00000000" w:rsidDel="00000000" w:rsidP="00000000" w:rsidRDefault="00000000" w:rsidRPr="00000000" w14:paraId="00000032">
      <w:pPr>
        <w:spacing w:after="0" w:line="360" w:lineRule="auto"/>
        <w:rPr>
          <w:sz w:val="24"/>
          <w:szCs w:val="24"/>
          <w:highlight w:val="yellow"/>
        </w:rPr>
      </w:pPr>
      <w:r w:rsidDel="00000000" w:rsidR="00000000" w:rsidRPr="00000000">
        <w:rPr>
          <w:sz w:val="24"/>
          <w:szCs w:val="24"/>
          <w:rtl w:val="0"/>
        </w:rPr>
        <w:t xml:space="preserve">Rindalslist AS (friidrett), Svorka AS (ski), B&amp;B Entreprenør AS (fotball).</w:t>
      </w:r>
      <w:r w:rsidDel="00000000" w:rsidR="00000000" w:rsidRPr="00000000">
        <w:rPr>
          <w:rtl w:val="0"/>
        </w:rPr>
      </w:r>
    </w:p>
    <w:p w:rsidR="00000000" w:rsidDel="00000000" w:rsidP="00000000" w:rsidRDefault="00000000" w:rsidRPr="00000000" w14:paraId="00000033">
      <w:pPr>
        <w:spacing w:after="0" w:line="360" w:lineRule="auto"/>
        <w:rPr>
          <w:b w:val="1"/>
          <w:sz w:val="24"/>
          <w:szCs w:val="24"/>
        </w:rPr>
      </w:pPr>
      <w:r w:rsidDel="00000000" w:rsidR="00000000" w:rsidRPr="00000000">
        <w:rPr>
          <w:b w:val="1"/>
          <w:sz w:val="24"/>
          <w:szCs w:val="24"/>
          <w:rtl w:val="0"/>
        </w:rPr>
        <w:t xml:space="preserve">Delsponsorer per idrettsgren:</w:t>
      </w:r>
    </w:p>
    <w:p w:rsidR="00000000" w:rsidDel="00000000" w:rsidP="00000000" w:rsidRDefault="00000000" w:rsidRPr="00000000" w14:paraId="00000034">
      <w:pPr>
        <w:spacing w:after="0" w:line="360" w:lineRule="auto"/>
        <w:rPr>
          <w:sz w:val="24"/>
          <w:szCs w:val="24"/>
        </w:rPr>
      </w:pPr>
      <w:bookmarkStart w:colFirst="0" w:colLast="0" w:name="_heading=h.gjdgxs" w:id="0"/>
      <w:bookmarkEnd w:id="0"/>
      <w:r w:rsidDel="00000000" w:rsidR="00000000" w:rsidRPr="00000000">
        <w:rPr>
          <w:sz w:val="24"/>
          <w:szCs w:val="24"/>
          <w:rtl w:val="0"/>
        </w:rPr>
        <w:t xml:space="preserve">Rindal kommune, Bergmoen Snekkerverksted AS, Rindal Rørservice, Gåsvand Eiendom, Coop Nordvest/Sport1, Rindalshytter AS, Rindal Byggvare, Statkraft, Olav Thon-gruppen, Letthus Rindal.</w:t>
      </w:r>
    </w:p>
    <w:p w:rsidR="00000000" w:rsidDel="00000000" w:rsidP="00000000" w:rsidRDefault="00000000" w:rsidRPr="00000000" w14:paraId="00000035">
      <w:pPr>
        <w:spacing w:after="0" w:line="360" w:lineRule="auto"/>
        <w:rPr>
          <w:sz w:val="24"/>
          <w:szCs w:val="24"/>
        </w:rPr>
      </w:pPr>
      <w:r w:rsidDel="00000000" w:rsidR="00000000" w:rsidRPr="00000000">
        <w:rPr>
          <w:rtl w:val="0"/>
        </w:rPr>
      </w:r>
    </w:p>
    <w:p w:rsidR="00000000" w:rsidDel="00000000" w:rsidP="00000000" w:rsidRDefault="00000000" w:rsidRPr="00000000" w14:paraId="00000036">
      <w:pPr>
        <w:spacing w:after="0" w:line="360" w:lineRule="auto"/>
        <w:rPr>
          <w:sz w:val="24"/>
          <w:szCs w:val="24"/>
        </w:rPr>
      </w:pPr>
      <w:r w:rsidDel="00000000" w:rsidR="00000000" w:rsidRPr="00000000">
        <w:rPr>
          <w:sz w:val="24"/>
          <w:szCs w:val="24"/>
          <w:rtl w:val="0"/>
        </w:rPr>
        <w:t xml:space="preserve">Takket være våre sponsorer kan klubben tilby medlemmer er godt tilbud innen idretten og vi er svært takknemlige for all støtte vi får.</w:t>
      </w:r>
    </w:p>
    <w:p w:rsidR="00000000" w:rsidDel="00000000" w:rsidP="00000000" w:rsidRDefault="00000000" w:rsidRPr="00000000" w14:paraId="00000037">
      <w:pPr>
        <w:spacing w:after="0" w:line="360" w:lineRule="auto"/>
        <w:rPr>
          <w:sz w:val="24"/>
          <w:szCs w:val="24"/>
        </w:rPr>
      </w:pPr>
      <w:r w:rsidDel="00000000" w:rsidR="00000000" w:rsidRPr="00000000">
        <w:rPr>
          <w:rtl w:val="0"/>
        </w:rPr>
      </w:r>
    </w:p>
    <w:p w:rsidR="00000000" w:rsidDel="00000000" w:rsidP="00000000" w:rsidRDefault="00000000" w:rsidRPr="00000000" w14:paraId="00000038">
      <w:pPr>
        <w:spacing w:after="0" w:line="360" w:lineRule="auto"/>
        <w:rPr>
          <w:sz w:val="24"/>
          <w:szCs w:val="24"/>
        </w:rPr>
      </w:pPr>
      <w:r w:rsidDel="00000000" w:rsidR="00000000" w:rsidRPr="00000000">
        <w:rPr>
          <w:sz w:val="24"/>
          <w:szCs w:val="24"/>
          <w:rtl w:val="0"/>
        </w:rPr>
        <w:t xml:space="preserve">Rindal, 08.03.2022</w:t>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Styret i Rindal Idrettslag</w:t>
      </w:r>
    </w:p>
    <w:sectPr>
      <w:headerReference r:id="rId7" w:type="default"/>
      <w:footerReference r:id="rId8" w:type="default"/>
      <w:pgSz w:h="16838" w:w="11906" w:orient="portrait"/>
      <w:pgMar w:bottom="1418" w:top="1418" w:left="1134" w:right="1134"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0" w:sz="12" w:val="single"/>
      </w:pBdr>
      <w:tabs>
        <w:tab w:val="center" w:pos="4536"/>
        <w:tab w:val="right" w:pos="9072"/>
      </w:tabs>
      <w:spacing w:after="0" w:line="240" w:lineRule="auto"/>
      <w:jc w:val="center"/>
      <w:rPr>
        <w:sz w:val="16"/>
        <w:szCs w:val="16"/>
      </w:rPr>
    </w:pPr>
    <w:r w:rsidDel="00000000" w:rsidR="00000000" w:rsidRPr="00000000">
      <w:rPr>
        <w:sz w:val="16"/>
        <w:szCs w:val="16"/>
        <w:rtl w:val="0"/>
      </w:rPr>
      <w:t xml:space="preserve">Rindal IL  6657 Rindal  post@rindalil.no   www.rindalil.no   Kontonr: 4111.06.00958   Org.nr: 871 375 402</w:t>
    </w:r>
  </w:p>
  <w:p w:rsidR="00000000" w:rsidDel="00000000" w:rsidP="00000000" w:rsidRDefault="00000000" w:rsidRPr="00000000" w14:paraId="0000003C">
    <w:pPr>
      <w:pBdr>
        <w:bottom w:color="000000" w:space="0" w:sz="12" w:val="single"/>
      </w:pBdr>
      <w:tabs>
        <w:tab w:val="center" w:pos="4536"/>
        <w:tab w:val="right" w:pos="9072"/>
      </w:tabs>
      <w:spacing w:after="0" w:line="240" w:lineRule="auto"/>
      <w:jc w:val="center"/>
      <w:rPr>
        <w:sz w:val="24"/>
        <w:szCs w:val="24"/>
      </w:rPr>
    </w:pPr>
    <w:r w:rsidDel="00000000" w:rsidR="00000000" w:rsidRPr="00000000">
      <w:rPr>
        <w:rtl w:val="0"/>
      </w:rPr>
    </w:r>
  </w:p>
  <w:p w:rsidR="00000000" w:rsidDel="00000000" w:rsidP="00000000" w:rsidRDefault="00000000" w:rsidRPr="00000000" w14:paraId="0000003D">
    <w:pPr>
      <w:tabs>
        <w:tab w:val="center" w:pos="4536"/>
        <w:tab w:val="right" w:pos="9072"/>
      </w:tabs>
      <w:spacing w:after="0" w:line="240" w:lineRule="auto"/>
      <w:rPr>
        <w:sz w:val="18"/>
        <w:szCs w:val="18"/>
      </w:rPr>
    </w:pPr>
    <w:r w:rsidDel="00000000" w:rsidR="00000000" w:rsidRPr="00000000">
      <w:rPr>
        <w:sz w:val="18"/>
        <w:szCs w:val="18"/>
        <w:rtl w:val="0"/>
      </w:rPr>
      <w:t xml:space="preserve">Hovedsamarbeidspartnere:                                                                                                       </w:t>
    </w:r>
  </w:p>
  <w:p w:rsidR="00000000" w:rsidDel="00000000" w:rsidP="00000000" w:rsidRDefault="00000000" w:rsidRPr="00000000" w14:paraId="0000003E">
    <w:pPr>
      <w:tabs>
        <w:tab w:val="center" w:pos="4536"/>
        <w:tab w:val="right" w:pos="9072"/>
      </w:tabs>
      <w:spacing w:after="0" w:line="240" w:lineRule="auto"/>
      <w:rPr>
        <w:sz w:val="16"/>
        <w:szCs w:val="16"/>
      </w:rPr>
    </w:pPr>
    <w:r w:rsidDel="00000000" w:rsidR="00000000" w:rsidRPr="00000000">
      <w:rPr>
        <w:sz w:val="24"/>
        <w:szCs w:val="24"/>
      </w:rPr>
      <w:drawing>
        <wp:inline distB="0" distT="0" distL="0" distR="0">
          <wp:extent cx="933463" cy="467555"/>
          <wp:effectExtent b="0" l="0" r="0" t="0"/>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33463" cy="467555"/>
                  </a:xfrm>
                  <a:prstGeom prst="rect"/>
                  <a:ln/>
                </pic:spPr>
              </pic:pic>
            </a:graphicData>
          </a:graphic>
        </wp:inline>
      </w:drawing>
    </w:r>
    <w:r w:rsidDel="00000000" w:rsidR="00000000" w:rsidRPr="00000000">
      <w:rPr>
        <w:rtl w:val="0"/>
      </w:rPr>
      <w:t xml:space="preserve">                           </w:t>
    </w:r>
    <w:r w:rsidDel="00000000" w:rsidR="00000000" w:rsidRPr="00000000">
      <w:rPr>
        <w:rFonts w:ascii="Helvetica Neue" w:cs="Helvetica Neue" w:eastAsia="Helvetica Neue" w:hAnsi="Helvetica Neue"/>
        <w:sz w:val="24"/>
        <w:szCs w:val="24"/>
      </w:rPr>
      <w:drawing>
        <wp:inline distB="0" distT="0" distL="0" distR="0">
          <wp:extent cx="778223" cy="460708"/>
          <wp:effectExtent b="0" l="0" r="0" t="0"/>
          <wp:docPr id="2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8223" cy="460708"/>
                  </a:xfrm>
                  <a:prstGeom prst="rect"/>
                  <a:ln/>
                </pic:spPr>
              </pic:pic>
            </a:graphicData>
          </a:graphic>
        </wp:inline>
      </w:drawing>
    </w:r>
    <w:r w:rsidDel="00000000" w:rsidR="00000000" w:rsidRPr="00000000">
      <w:rPr>
        <w:rtl w:val="0"/>
      </w:rPr>
      <w:t xml:space="preserve">                            </w:t>
    </w:r>
    <w:r w:rsidDel="00000000" w:rsidR="00000000" w:rsidRPr="00000000">
      <w:rPr>
        <w:rFonts w:ascii="Helvetica Neue" w:cs="Helvetica Neue" w:eastAsia="Helvetica Neue" w:hAnsi="Helvetica Neue"/>
        <w:sz w:val="24"/>
        <w:szCs w:val="24"/>
      </w:rPr>
      <w:drawing>
        <wp:inline distB="0" distT="0" distL="0" distR="0">
          <wp:extent cx="508423" cy="542692"/>
          <wp:effectExtent b="0" l="0" r="0" t="0"/>
          <wp:docPr id="20"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508423" cy="542692"/>
                  </a:xfrm>
                  <a:prstGeom prst="rect"/>
                  <a:ln/>
                </pic:spPr>
              </pic:pic>
            </a:graphicData>
          </a:graphic>
        </wp:inline>
      </w:drawing>
    </w:r>
    <w:r w:rsidDel="00000000" w:rsidR="00000000" w:rsidRPr="00000000">
      <w:rPr>
        <w:rtl w:val="0"/>
      </w:rPr>
      <w:tab/>
    </w:r>
    <w:r w:rsidDel="00000000" w:rsidR="00000000" w:rsidRPr="00000000">
      <w:rPr/>
      <w:drawing>
        <wp:inline distB="0" distT="0" distL="0" distR="0">
          <wp:extent cx="1089481" cy="467555"/>
          <wp:effectExtent b="0" l="0" r="0" t="0"/>
          <wp:docPr id="18"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089481" cy="467555"/>
                  </a:xfrm>
                  <a:prstGeom prst="rect"/>
                  <a:ln/>
                </pic:spPr>
              </pic:pic>
            </a:graphicData>
          </a:graphic>
        </wp:inline>
      </w:drawing>
    </w:r>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inline distB="0" distT="0" distL="0" distR="0">
          <wp:extent cx="6113145" cy="897255"/>
          <wp:effectExtent b="0" l="0" r="0" t="0"/>
          <wp:docPr descr="topp" id="19" name="image4.png"/>
          <a:graphic>
            <a:graphicData uri="http://schemas.openxmlformats.org/drawingml/2006/picture">
              <pic:pic>
                <pic:nvPicPr>
                  <pic:cNvPr descr="topp" id="0" name="image4.png"/>
                  <pic:cNvPicPr preferRelativeResize="0"/>
                </pic:nvPicPr>
                <pic:blipFill>
                  <a:blip r:embed="rId1"/>
                  <a:srcRect b="0" l="0" r="0" t="0"/>
                  <a:stretch>
                    <a:fillRect/>
                  </a:stretch>
                </pic:blipFill>
                <pic:spPr>
                  <a:xfrm>
                    <a:off x="0" y="0"/>
                    <a:ext cx="6113145" cy="8972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1539"/>
    <w:pPr>
      <w:spacing w:after="200" w:line="276" w:lineRule="auto"/>
    </w:pPr>
    <w:rPr>
      <w:rFonts w:eastAsia="Times New Roman"/>
      <w:sz w:val="22"/>
      <w:szCs w:val="22"/>
      <w:lang w:bidi="en-US" w:eastAsia="en-US"/>
    </w:rPr>
  </w:style>
  <w:style w:type="paragraph" w:styleId="Overskrift1">
    <w:name w:val="heading 1"/>
    <w:basedOn w:val="Normal"/>
    <w:next w:val="Normal"/>
    <w:link w:val="Overskrift1Tegn"/>
    <w:uiPriority w:val="9"/>
    <w:qFormat w:val="1"/>
    <w:rsid w:val="00022D20"/>
    <w:pPr>
      <w:keepNext w:val="1"/>
      <w:keepLines w:val="1"/>
      <w:autoSpaceDE w:val="0"/>
      <w:autoSpaceDN w:val="0"/>
      <w:adjustRightInd w:val="0"/>
      <w:spacing w:after="0" w:before="240" w:line="240" w:lineRule="auto"/>
      <w:outlineLvl w:val="0"/>
    </w:pPr>
    <w:rPr>
      <w:rFonts w:asciiTheme="majorHAnsi" w:cstheme="majorBidi" w:eastAsiaTheme="majorEastAsia" w:hAnsiTheme="majorHAnsi"/>
      <w:color w:val="365f91" w:themeColor="accent1" w:themeShade="0000BF"/>
      <w:sz w:val="32"/>
      <w:szCs w:val="32"/>
      <w:lang w:bidi="ar-SA"/>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Friform" w:customStyle="1">
    <w:name w:val="Fri form"/>
    <w:rsid w:val="00514C2C"/>
    <w:rPr>
      <w:rFonts w:ascii="Arial" w:eastAsia="ヒラギノ角ゴ Pro W3" w:hAnsi="Arial"/>
      <w:color w:val="000000"/>
      <w:sz w:val="18"/>
      <w:lang w:bidi="en-US"/>
    </w:rPr>
  </w:style>
  <w:style w:type="character" w:styleId="Hyperkobling">
    <w:name w:val="Hyperlink"/>
    <w:rsid w:val="00514C2C"/>
    <w:rPr>
      <w:rFonts w:cs="Times New Roman"/>
      <w:color w:val="0000ff"/>
      <w:u w:val="single"/>
    </w:rPr>
  </w:style>
  <w:style w:type="paragraph" w:styleId="Topptekst">
    <w:name w:val="header"/>
    <w:basedOn w:val="Normal"/>
    <w:rsid w:val="00514C2C"/>
    <w:pPr>
      <w:tabs>
        <w:tab w:val="center" w:pos="4536"/>
        <w:tab w:val="right" w:pos="9072"/>
      </w:tabs>
      <w:spacing w:after="0" w:line="240" w:lineRule="auto"/>
    </w:pPr>
  </w:style>
  <w:style w:type="character" w:styleId="HeaderChar" w:customStyle="1">
    <w:name w:val="Header Char"/>
    <w:rsid w:val="00514C2C"/>
    <w:rPr>
      <w:rFonts w:cs="Times New Roman"/>
    </w:rPr>
  </w:style>
  <w:style w:type="paragraph" w:styleId="Bunntekst">
    <w:name w:val="footer"/>
    <w:basedOn w:val="Normal"/>
    <w:semiHidden w:val="1"/>
    <w:rsid w:val="00514C2C"/>
    <w:pPr>
      <w:tabs>
        <w:tab w:val="center" w:pos="4536"/>
        <w:tab w:val="right" w:pos="9072"/>
      </w:tabs>
      <w:spacing w:after="0" w:line="240" w:lineRule="auto"/>
    </w:pPr>
  </w:style>
  <w:style w:type="character" w:styleId="FooterChar" w:customStyle="1">
    <w:name w:val="Footer Char"/>
    <w:rsid w:val="00514C2C"/>
    <w:rPr>
      <w:rFonts w:cs="Times New Roman"/>
    </w:rPr>
  </w:style>
  <w:style w:type="table" w:styleId="Tabellrutenett">
    <w:name w:val="Table Grid"/>
    <w:basedOn w:val="Vanligtabell"/>
    <w:rsid w:val="00896537"/>
    <w:rPr>
      <w:rFonts w:eastAsia="Times New Roman"/>
      <w:lang w:bidi="en-US"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avsnitt1" w:customStyle="1">
    <w:name w:val="Listeavsnitt1"/>
    <w:basedOn w:val="Normal"/>
    <w:rsid w:val="00896537"/>
    <w:pPr>
      <w:ind w:left="720"/>
      <w:contextualSpacing w:val="1"/>
    </w:pPr>
  </w:style>
  <w:style w:type="paragraph" w:styleId="Bobletekst">
    <w:name w:val="Balloon Text"/>
    <w:basedOn w:val="Normal"/>
    <w:semiHidden w:val="1"/>
    <w:rsid w:val="007B6A97"/>
    <w:pPr>
      <w:spacing w:after="0" w:line="240" w:lineRule="auto"/>
    </w:pPr>
    <w:rPr>
      <w:rFonts w:ascii="Tahoma" w:cs="Tahoma" w:hAnsi="Tahoma"/>
      <w:sz w:val="16"/>
      <w:szCs w:val="16"/>
    </w:rPr>
  </w:style>
  <w:style w:type="character" w:styleId="BalloonTextChar" w:customStyle="1">
    <w:name w:val="Balloon Text Char"/>
    <w:semiHidden w:val="1"/>
    <w:rsid w:val="007B6A97"/>
    <w:rPr>
      <w:rFonts w:ascii="Tahoma" w:cs="Tahoma" w:hAnsi="Tahoma"/>
      <w:sz w:val="16"/>
    </w:rPr>
  </w:style>
  <w:style w:type="paragraph" w:styleId="Mottaker" w:customStyle="1">
    <w:name w:val="Mottaker"/>
    <w:rsid w:val="002642D3"/>
    <w:rPr>
      <w:rFonts w:ascii="Arial" w:eastAsia="ヒラギノ角ゴ Pro W3" w:hAnsi="Arial"/>
      <w:noProof w:val="1"/>
      <w:color w:val="000000"/>
      <w:sz w:val="18"/>
      <w:lang w:bidi="en-US" w:eastAsia="en-US"/>
    </w:rPr>
  </w:style>
  <w:style w:type="paragraph" w:styleId="Brdtekst">
    <w:name w:val="Body Text"/>
    <w:rsid w:val="002642D3"/>
    <w:pPr>
      <w:spacing w:after="240"/>
    </w:pPr>
    <w:rPr>
      <w:rFonts w:ascii="Arial" w:eastAsia="ヒラギノ角ゴ Pro W3" w:hAnsi="Arial"/>
      <w:noProof w:val="1"/>
      <w:color w:val="000000"/>
      <w:sz w:val="18"/>
      <w:lang w:bidi="en-US" w:eastAsia="en-US"/>
    </w:rPr>
  </w:style>
  <w:style w:type="character" w:styleId="Fulgthyperkobling">
    <w:name w:val="FollowedHyperlink"/>
    <w:rsid w:val="00E33BD6"/>
    <w:rPr>
      <w:color w:val="800080"/>
      <w:u w:val="single"/>
    </w:rPr>
  </w:style>
  <w:style w:type="paragraph" w:styleId="Listeavsnitt">
    <w:name w:val="List Paragraph"/>
    <w:basedOn w:val="Normal"/>
    <w:uiPriority w:val="34"/>
    <w:qFormat w:val="1"/>
    <w:rsid w:val="00523B56"/>
    <w:pPr>
      <w:ind w:left="720"/>
      <w:contextualSpacing w:val="1"/>
    </w:pPr>
  </w:style>
  <w:style w:type="character" w:styleId="Overskrift1Tegn" w:customStyle="1">
    <w:name w:val="Overskrift 1 Tegn"/>
    <w:basedOn w:val="Standardskriftforavsnitt"/>
    <w:link w:val="Overskrift1"/>
    <w:uiPriority w:val="9"/>
    <w:rsid w:val="00022D20"/>
    <w:rPr>
      <w:rFonts w:asciiTheme="majorHAnsi" w:cstheme="majorBidi" w:eastAsiaTheme="majorEastAsia" w:hAnsiTheme="majorHAnsi"/>
      <w:color w:val="365f91" w:themeColor="accent1" w:themeShade="0000BF"/>
      <w:sz w:val="32"/>
      <w:szCs w:val="32"/>
      <w:lang w:eastAsia="en-US"/>
    </w:rPr>
  </w:style>
  <w:style w:type="paragraph" w:styleId="Default" w:customStyle="1">
    <w:name w:val="Default"/>
    <w:rsid w:val="00022D20"/>
    <w:pPr>
      <w:autoSpaceDE w:val="0"/>
      <w:autoSpaceDN w:val="0"/>
      <w:adjustRightInd w:val="0"/>
    </w:pPr>
    <w:rPr>
      <w:rFonts w:ascii="Times New Roman" w:hAnsi="Times New Roman" w:eastAsiaTheme="minorHAnsi"/>
      <w:color w:val="000000"/>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ZBQJnt0qXEB5klcFMGvmzVkxg==">AMUW2mUntOaMGZpu/47XtcHOG/HxGuPQ06pRrOpiHhDi5/fMvnu9J8M7eK0ThP4NKHpMzG2zm1GPNcc8ktPCM/B6MhD79nrHsimpehQiBWpguY1SKnnqUzW12Ij4UpAxLGNHEZdKzdA3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2021-02-21T18:53:00Z</dcterms:created>
  <dc:creator>Line Therese Flåtten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0x01010051A1BF4E7717A84BA8327821BF489E10</vt:lpwstr>
  </property>
</Properties>
</file>